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676"/>
        <w:gridCol w:w="2349"/>
        <w:gridCol w:w="350"/>
        <w:gridCol w:w="2965"/>
      </w:tblGrid>
      <w:tr w:rsidR="00551E62" w14:paraId="363527EF" w14:textId="77777777" w:rsidTr="009135C9">
        <w:trPr>
          <w:trHeight w:val="213"/>
        </w:trPr>
        <w:tc>
          <w:tcPr>
            <w:tcW w:w="3676" w:type="dxa"/>
            <w:vMerge w:val="restart"/>
            <w:tcMar>
              <w:left w:w="108" w:type="dxa"/>
              <w:right w:w="108" w:type="dxa"/>
            </w:tcMar>
          </w:tcPr>
          <w:p w14:paraId="42FE4C6F" w14:textId="77777777" w:rsidR="00551E62" w:rsidRDefault="00551E62" w:rsidP="00BE03EB">
            <w:pPr>
              <w:jc w:val="center"/>
            </w:pPr>
          </w:p>
          <w:p w14:paraId="0448132D" w14:textId="77777777" w:rsidR="009135C9" w:rsidRPr="00BC1DEA" w:rsidRDefault="009135C9" w:rsidP="00913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01B47AE5" wp14:editId="03DB4D28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45693" w14:textId="77777777" w:rsidR="009135C9" w:rsidRPr="00BC1DEA" w:rsidRDefault="009135C9" w:rsidP="00913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34A2C35" w14:textId="77777777" w:rsidR="009135C9" w:rsidRPr="00BC1DEA" w:rsidRDefault="009135C9" w:rsidP="009135C9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1F8EA8D3" w14:textId="77777777" w:rsidR="009135C9" w:rsidRPr="00BC1DEA" w:rsidRDefault="009135C9" w:rsidP="0091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189590C6" w14:textId="3EEF69A3" w:rsidR="00551E62" w:rsidRDefault="009135C9" w:rsidP="009135C9">
            <w:pPr>
              <w:jc w:val="center"/>
              <w:rPr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349" w:type="dxa"/>
            <w:tcMar>
              <w:left w:w="108" w:type="dxa"/>
              <w:right w:w="108" w:type="dxa"/>
            </w:tcMar>
            <w:vAlign w:val="center"/>
          </w:tcPr>
          <w:p w14:paraId="3CDFBAF2" w14:textId="77777777" w:rsidR="00551E62" w:rsidRDefault="00551E62" w:rsidP="00BE03EB">
            <w:r w:rsidRPr="25202A4F">
              <w:rPr>
                <w:color w:val="000000" w:themeColor="text1"/>
              </w:rPr>
              <w:t xml:space="preserve">No.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50" w:type="dxa"/>
            <w:tcMar>
              <w:left w:w="108" w:type="dxa"/>
              <w:right w:w="108" w:type="dxa"/>
            </w:tcMar>
            <w:vAlign w:val="center"/>
          </w:tcPr>
          <w:p w14:paraId="6E13A689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65" w:type="dxa"/>
            <w:tcMar>
              <w:left w:w="108" w:type="dxa"/>
              <w:right w:w="108" w:type="dxa"/>
            </w:tcMar>
            <w:vAlign w:val="center"/>
          </w:tcPr>
          <w:p w14:paraId="02E8C0B2" w14:textId="1C513F6C" w:rsidR="00551E62" w:rsidRDefault="00551E62" w:rsidP="00BE03EB">
            <w:pPr>
              <w:rPr>
                <w:color w:val="000000" w:themeColor="text1"/>
              </w:rPr>
            </w:pPr>
            <w:r w:rsidRPr="50748839">
              <w:rPr>
                <w:color w:val="000000" w:themeColor="text1"/>
              </w:rPr>
              <w:t>LPM.SPMI.</w:t>
            </w:r>
            <w:proofErr w:type="gramStart"/>
            <w:r w:rsidRPr="5074883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5074883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D.</w:t>
            </w:r>
            <w:proofErr w:type="gramEnd"/>
            <w:r>
              <w:rPr>
                <w:color w:val="000000" w:themeColor="text1"/>
              </w:rPr>
              <w:t>02</w:t>
            </w:r>
            <w:r w:rsidRPr="50748839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BE0C54">
              <w:rPr>
                <w:color w:val="000000" w:themeColor="text1"/>
              </w:rPr>
              <w:t>7</w:t>
            </w:r>
          </w:p>
        </w:tc>
      </w:tr>
      <w:tr w:rsidR="00551E62" w14:paraId="6AAC8300" w14:textId="77777777" w:rsidTr="009135C9">
        <w:trPr>
          <w:trHeight w:val="213"/>
        </w:trPr>
        <w:tc>
          <w:tcPr>
            <w:tcW w:w="3676" w:type="dxa"/>
            <w:vMerge/>
          </w:tcPr>
          <w:p w14:paraId="3049C94E" w14:textId="77777777" w:rsidR="00551E62" w:rsidRDefault="00551E62" w:rsidP="00BE03EB"/>
        </w:tc>
        <w:tc>
          <w:tcPr>
            <w:tcW w:w="2349" w:type="dxa"/>
            <w:tcMar>
              <w:left w:w="108" w:type="dxa"/>
              <w:right w:w="108" w:type="dxa"/>
            </w:tcMar>
            <w:vAlign w:val="center"/>
          </w:tcPr>
          <w:p w14:paraId="19BC78C6" w14:textId="77777777" w:rsidR="00551E62" w:rsidRDefault="00551E62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50" w:type="dxa"/>
            <w:tcMar>
              <w:left w:w="108" w:type="dxa"/>
              <w:right w:w="108" w:type="dxa"/>
            </w:tcMar>
            <w:vAlign w:val="center"/>
          </w:tcPr>
          <w:p w14:paraId="6E7209AF" w14:textId="77777777" w:rsidR="00551E62" w:rsidRDefault="00551E62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65" w:type="dxa"/>
            <w:tcMar>
              <w:left w:w="108" w:type="dxa"/>
              <w:right w:w="108" w:type="dxa"/>
            </w:tcMar>
            <w:vAlign w:val="center"/>
          </w:tcPr>
          <w:p w14:paraId="27EA82E6" w14:textId="79B8D784" w:rsidR="00551E62" w:rsidRPr="001E1004" w:rsidRDefault="00551E62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4791">
              <w:rPr>
                <w:sz w:val="22"/>
                <w:szCs w:val="22"/>
                <w:lang w:val="en-US"/>
              </w:rPr>
              <w:t>Rencana</w:t>
            </w:r>
            <w:proofErr w:type="spellEnd"/>
            <w:r w:rsidR="004747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4791">
              <w:rPr>
                <w:sz w:val="22"/>
                <w:szCs w:val="22"/>
                <w:lang w:val="en-US"/>
              </w:rPr>
              <w:t>Peningkatan</w:t>
            </w:r>
            <w:proofErr w:type="spellEnd"/>
            <w:r w:rsidR="004747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4791">
              <w:rPr>
                <w:sz w:val="22"/>
                <w:szCs w:val="22"/>
                <w:lang w:val="en-US"/>
              </w:rPr>
              <w:t>Standar</w:t>
            </w:r>
            <w:proofErr w:type="spellEnd"/>
            <w:r w:rsidR="00474791">
              <w:rPr>
                <w:sz w:val="22"/>
                <w:szCs w:val="22"/>
                <w:lang w:val="en-US"/>
              </w:rPr>
              <w:t xml:space="preserve"> Mutu</w:t>
            </w:r>
          </w:p>
        </w:tc>
      </w:tr>
      <w:tr w:rsidR="00551E62" w14:paraId="7AA651E0" w14:textId="77777777" w:rsidTr="009135C9">
        <w:trPr>
          <w:trHeight w:val="213"/>
        </w:trPr>
        <w:tc>
          <w:tcPr>
            <w:tcW w:w="3676" w:type="dxa"/>
            <w:vMerge/>
          </w:tcPr>
          <w:p w14:paraId="772A81D8" w14:textId="77777777" w:rsidR="00551E62" w:rsidRDefault="00551E62" w:rsidP="00BE03EB"/>
        </w:tc>
        <w:tc>
          <w:tcPr>
            <w:tcW w:w="2349" w:type="dxa"/>
            <w:tcMar>
              <w:left w:w="108" w:type="dxa"/>
              <w:right w:w="108" w:type="dxa"/>
            </w:tcMar>
            <w:vAlign w:val="center"/>
          </w:tcPr>
          <w:p w14:paraId="34C43C6C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50" w:type="dxa"/>
            <w:tcMar>
              <w:left w:w="108" w:type="dxa"/>
              <w:right w:w="108" w:type="dxa"/>
            </w:tcMar>
            <w:vAlign w:val="center"/>
          </w:tcPr>
          <w:p w14:paraId="674EC5F0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65" w:type="dxa"/>
            <w:tcMar>
              <w:left w:w="108" w:type="dxa"/>
              <w:right w:w="108" w:type="dxa"/>
            </w:tcMar>
            <w:vAlign w:val="center"/>
          </w:tcPr>
          <w:p w14:paraId="540C65B2" w14:textId="2915D2FF" w:rsidR="00551E62" w:rsidRPr="00B211E1" w:rsidRDefault="009135C9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551E62">
              <w:rPr>
                <w:color w:val="000000" w:themeColor="text1"/>
              </w:rPr>
              <w:t xml:space="preserve"> 2025</w:t>
            </w:r>
          </w:p>
        </w:tc>
      </w:tr>
      <w:tr w:rsidR="00551E62" w14:paraId="07E2B2FB" w14:textId="77777777" w:rsidTr="009135C9">
        <w:trPr>
          <w:trHeight w:val="213"/>
        </w:trPr>
        <w:tc>
          <w:tcPr>
            <w:tcW w:w="3676" w:type="dxa"/>
            <w:vMerge/>
          </w:tcPr>
          <w:p w14:paraId="599FF403" w14:textId="77777777" w:rsidR="00551E62" w:rsidRDefault="00551E62" w:rsidP="00BE03EB"/>
        </w:tc>
        <w:tc>
          <w:tcPr>
            <w:tcW w:w="2349" w:type="dxa"/>
            <w:tcMar>
              <w:left w:w="108" w:type="dxa"/>
              <w:right w:w="108" w:type="dxa"/>
            </w:tcMar>
            <w:vAlign w:val="center"/>
          </w:tcPr>
          <w:p w14:paraId="6860F7D2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50" w:type="dxa"/>
            <w:tcMar>
              <w:left w:w="108" w:type="dxa"/>
              <w:right w:w="108" w:type="dxa"/>
            </w:tcMar>
            <w:vAlign w:val="center"/>
          </w:tcPr>
          <w:p w14:paraId="6B10203C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65" w:type="dxa"/>
            <w:tcMar>
              <w:left w:w="108" w:type="dxa"/>
              <w:right w:w="108" w:type="dxa"/>
            </w:tcMar>
            <w:vAlign w:val="center"/>
          </w:tcPr>
          <w:p w14:paraId="64B17BAE" w14:textId="77777777" w:rsidR="00551E62" w:rsidRDefault="00551E62" w:rsidP="00BE03EB"/>
        </w:tc>
      </w:tr>
      <w:tr w:rsidR="00551E62" w14:paraId="7CD1F268" w14:textId="77777777" w:rsidTr="009135C9">
        <w:trPr>
          <w:trHeight w:val="213"/>
        </w:trPr>
        <w:tc>
          <w:tcPr>
            <w:tcW w:w="3676" w:type="dxa"/>
            <w:vMerge/>
          </w:tcPr>
          <w:p w14:paraId="1EF908D3" w14:textId="77777777" w:rsidR="00551E62" w:rsidRDefault="00551E62" w:rsidP="00BE03EB"/>
        </w:tc>
        <w:tc>
          <w:tcPr>
            <w:tcW w:w="2349" w:type="dxa"/>
            <w:tcMar>
              <w:left w:w="108" w:type="dxa"/>
              <w:right w:w="108" w:type="dxa"/>
            </w:tcMar>
            <w:vAlign w:val="center"/>
          </w:tcPr>
          <w:p w14:paraId="52D43E9F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50" w:type="dxa"/>
            <w:tcMar>
              <w:left w:w="108" w:type="dxa"/>
              <w:right w:w="108" w:type="dxa"/>
            </w:tcMar>
            <w:vAlign w:val="center"/>
          </w:tcPr>
          <w:p w14:paraId="33734DE7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65" w:type="dxa"/>
            <w:tcMar>
              <w:left w:w="108" w:type="dxa"/>
              <w:right w:w="108" w:type="dxa"/>
            </w:tcMar>
            <w:vAlign w:val="center"/>
          </w:tcPr>
          <w:p w14:paraId="69805F39" w14:textId="77777777" w:rsidR="00551E62" w:rsidRDefault="00551E62" w:rsidP="00BE03EB"/>
        </w:tc>
      </w:tr>
    </w:tbl>
    <w:p w14:paraId="1FD4D50E" w14:textId="77777777" w:rsidR="00551E62" w:rsidRDefault="00551E62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F47BE" w14:textId="1A10F900" w:rsidR="00395271" w:rsidRPr="00CF6394" w:rsidRDefault="00CE7C16" w:rsidP="00CE7C1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6394">
        <w:rPr>
          <w:rFonts w:ascii="Times New Roman" w:hAnsi="Times New Roman" w:cs="Times New Roman"/>
          <w:b/>
          <w:caps/>
          <w:sz w:val="24"/>
          <w:szCs w:val="24"/>
        </w:rPr>
        <w:t xml:space="preserve">FORMULIR </w:t>
      </w:r>
      <w:r w:rsidR="00474791" w:rsidRPr="00CF6394">
        <w:rPr>
          <w:rFonts w:ascii="Times New Roman" w:hAnsi="Times New Roman" w:cs="Times New Roman"/>
          <w:b/>
          <w:caps/>
          <w:sz w:val="24"/>
          <w:szCs w:val="24"/>
        </w:rPr>
        <w:t>Rencana Peningkatan Standar Mutu</w:t>
      </w:r>
    </w:p>
    <w:p w14:paraId="3541B4BB" w14:textId="2FFFC8E4" w:rsidR="00CE7C16" w:rsidRDefault="002B6F7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719"/>
        <w:gridCol w:w="5940"/>
      </w:tblGrid>
      <w:tr w:rsidR="00033D1A" w:rsidRPr="00CE7C16" w14:paraId="104BDE7E" w14:textId="77777777" w:rsidTr="00352C1A">
        <w:trPr>
          <w:trHeight w:val="377"/>
        </w:trPr>
        <w:tc>
          <w:tcPr>
            <w:tcW w:w="606" w:type="dxa"/>
          </w:tcPr>
          <w:p w14:paraId="532E528D" w14:textId="77777777" w:rsidR="00033D1A" w:rsidRPr="00CE7C16" w:rsidRDefault="00033D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</w:tcPr>
          <w:p w14:paraId="3321C73C" w14:textId="69F57086" w:rsidR="00033D1A" w:rsidRDefault="00033D1A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  <w:p w14:paraId="31E524BC" w14:textId="76577027" w:rsidR="00033D1A" w:rsidRDefault="00033D1A" w:rsidP="00033D1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  <w:p w14:paraId="3EBF1544" w14:textId="06780213" w:rsidR="00033D1A" w:rsidRDefault="00033D1A" w:rsidP="00033D1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Prodi</w:t>
            </w:r>
          </w:p>
          <w:p w14:paraId="439FAACB" w14:textId="45D0957D" w:rsidR="00033D1A" w:rsidRDefault="00033D1A" w:rsidP="00033D1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</w:p>
          <w:p w14:paraId="34CCB91B" w14:textId="1DF06046" w:rsidR="00033D1A" w:rsidRPr="00033D1A" w:rsidRDefault="00033D1A" w:rsidP="00033D1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5940" w:type="dxa"/>
          </w:tcPr>
          <w:p w14:paraId="2CE60B4A" w14:textId="77777777" w:rsidR="00033D1A" w:rsidRPr="00CE7C16" w:rsidRDefault="00033D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1A" w:rsidRPr="00CE7C16" w14:paraId="32E4F4DD" w14:textId="77777777" w:rsidTr="00352C1A">
        <w:trPr>
          <w:trHeight w:val="278"/>
        </w:trPr>
        <w:tc>
          <w:tcPr>
            <w:tcW w:w="606" w:type="dxa"/>
          </w:tcPr>
          <w:p w14:paraId="49A33BA0" w14:textId="77777777" w:rsidR="00033D1A" w:rsidRPr="00CE7C16" w:rsidRDefault="00033D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9" w:type="dxa"/>
          </w:tcPr>
          <w:p w14:paraId="16333747" w14:textId="2C3F5F7F" w:rsidR="00033D1A" w:rsidRPr="00033D1A" w:rsidRDefault="00033D1A" w:rsidP="0003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45DC6394" w14:textId="77777777" w:rsidR="00033D1A" w:rsidRPr="00CE7C16" w:rsidRDefault="00033D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1A" w:rsidRPr="00CE7C16" w14:paraId="33D5151E" w14:textId="77777777" w:rsidTr="00352C1A">
        <w:trPr>
          <w:trHeight w:val="332"/>
        </w:trPr>
        <w:tc>
          <w:tcPr>
            <w:tcW w:w="606" w:type="dxa"/>
          </w:tcPr>
          <w:p w14:paraId="1492A2CC" w14:textId="4A2F6051" w:rsidR="00033D1A" w:rsidRPr="00CE7C16" w:rsidRDefault="00033D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7386870B" w14:textId="77777777" w:rsidR="00033D1A" w:rsidRDefault="00033D1A" w:rsidP="00033D1A">
            <w:pPr>
              <w:pStyle w:val="ListParagraph"/>
              <w:numPr>
                <w:ilvl w:val="0"/>
                <w:numId w:val="14"/>
              </w:numPr>
              <w:ind w:left="365" w:hanging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4ABFDDD5" w14:textId="77777777" w:rsidR="00352C1A" w:rsidRDefault="00352C1A" w:rsidP="00352C1A">
            <w:pPr>
              <w:pStyle w:val="ListParagraph"/>
              <w:numPr>
                <w:ilvl w:val="0"/>
                <w:numId w:val="15"/>
              </w:numPr>
              <w:ind w:left="365" w:hanging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A63DC4" w14:textId="02CFC872" w:rsidR="00352C1A" w:rsidRDefault="00352C1A" w:rsidP="00352C1A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</w:p>
          <w:p w14:paraId="2CB5A250" w14:textId="30A8C833" w:rsidR="00352C1A" w:rsidRDefault="00352C1A" w:rsidP="00352C1A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Penanggungjawab</w:t>
            </w:r>
            <w:proofErr w:type="spellEnd"/>
          </w:p>
          <w:p w14:paraId="587C1DC9" w14:textId="47D4E73A" w:rsidR="00352C1A" w:rsidRPr="00352C1A" w:rsidRDefault="00352C1A" w:rsidP="00352C1A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7D0B414D" w14:textId="764CD27A" w:rsidR="00033D1A" w:rsidRPr="00121F63" w:rsidRDefault="00033D1A" w:rsidP="00352C1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1A" w:rsidRPr="00CE7C16" w14:paraId="5FC29269" w14:textId="77777777" w:rsidTr="00352C1A">
        <w:trPr>
          <w:trHeight w:val="278"/>
        </w:trPr>
        <w:tc>
          <w:tcPr>
            <w:tcW w:w="606" w:type="dxa"/>
          </w:tcPr>
          <w:p w14:paraId="1097FA57" w14:textId="4DB76DD1" w:rsidR="00033D1A" w:rsidRPr="00CE7C16" w:rsidRDefault="00033D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7242CCD2" w14:textId="542D6464" w:rsidR="00352C1A" w:rsidRDefault="00352C1A" w:rsidP="00352C1A">
            <w:pPr>
              <w:pStyle w:val="ListParagraph"/>
              <w:numPr>
                <w:ilvl w:val="0"/>
                <w:numId w:val="14"/>
              </w:numPr>
              <w:ind w:left="365" w:hanging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7B891CC" w14:textId="77777777" w:rsidR="00352C1A" w:rsidRDefault="00352C1A" w:rsidP="00352C1A">
            <w:pPr>
              <w:pStyle w:val="ListParagraph"/>
              <w:numPr>
                <w:ilvl w:val="0"/>
                <w:numId w:val="15"/>
              </w:numPr>
              <w:ind w:left="365" w:hanging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BDFC2D" w14:textId="77777777" w:rsidR="00352C1A" w:rsidRDefault="00352C1A" w:rsidP="00352C1A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</w:p>
          <w:p w14:paraId="09232726" w14:textId="77777777" w:rsidR="00352C1A" w:rsidRDefault="00352C1A" w:rsidP="00352C1A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Penanggungjawab</w:t>
            </w:r>
            <w:proofErr w:type="spellEnd"/>
          </w:p>
          <w:p w14:paraId="68424822" w14:textId="77777777" w:rsidR="00033D1A" w:rsidRDefault="00352C1A" w:rsidP="00352C1A">
            <w:pPr>
              <w:pStyle w:val="ListParagraph"/>
              <w:numPr>
                <w:ilvl w:val="0"/>
                <w:numId w:val="15"/>
              </w:numPr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C1A">
              <w:rPr>
                <w:rFonts w:ascii="Times New Roman" w:hAnsi="Times New Roman" w:cs="Times New Roman"/>
                <w:sz w:val="24"/>
                <w:szCs w:val="24"/>
              </w:rPr>
              <w:t>Deadline (</w:t>
            </w:r>
            <w:proofErr w:type="spellStart"/>
            <w:r w:rsidRPr="00352C1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352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2383EE" w14:textId="77777777" w:rsidR="00352C1A" w:rsidRDefault="00352C1A" w:rsidP="0035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B984C" w14:textId="29D792A3" w:rsidR="00352C1A" w:rsidRPr="00352C1A" w:rsidRDefault="00352C1A" w:rsidP="0035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40" w:type="dxa"/>
          </w:tcPr>
          <w:p w14:paraId="796AFCEF" w14:textId="77777777" w:rsidR="00033D1A" w:rsidRDefault="00033D1A" w:rsidP="00BE03EB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5AD36" w14:textId="4E21437E" w:rsidR="00033D1A" w:rsidRPr="00121F63" w:rsidRDefault="00033D1A" w:rsidP="00BE03EB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1A" w:rsidRPr="00CE7C16" w14:paraId="79A9C1CE" w14:textId="77777777" w:rsidTr="00352C1A">
        <w:trPr>
          <w:trHeight w:val="242"/>
        </w:trPr>
        <w:tc>
          <w:tcPr>
            <w:tcW w:w="606" w:type="dxa"/>
          </w:tcPr>
          <w:p w14:paraId="46779CE9" w14:textId="0E7DA8A9" w:rsidR="00033D1A" w:rsidRPr="00CE7C16" w:rsidRDefault="00352C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</w:tcPr>
          <w:p w14:paraId="75CB7D85" w14:textId="2A87DCB0" w:rsidR="00033D1A" w:rsidRPr="00CE7C16" w:rsidRDefault="00352C1A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940" w:type="dxa"/>
          </w:tcPr>
          <w:p w14:paraId="50FB6335" w14:textId="73017FD1" w:rsidR="00033D1A" w:rsidRDefault="00352C1A" w:rsidP="00CF6394">
            <w:pPr>
              <w:pStyle w:val="ListParagraph"/>
              <w:numPr>
                <w:ilvl w:val="0"/>
                <w:numId w:val="12"/>
              </w:numPr>
              <w:ind w:left="3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orang)</w:t>
            </w:r>
          </w:p>
          <w:p w14:paraId="33E5E027" w14:textId="7EA99A12" w:rsidR="00352C1A" w:rsidRDefault="00352C1A" w:rsidP="00CF6394">
            <w:pPr>
              <w:pStyle w:val="ListParagraph"/>
              <w:numPr>
                <w:ilvl w:val="0"/>
                <w:numId w:val="12"/>
              </w:numPr>
              <w:ind w:left="3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4F9CD" w14:textId="68575931" w:rsidR="00352C1A" w:rsidRDefault="00352C1A" w:rsidP="00CF6394">
            <w:pPr>
              <w:pStyle w:val="ListParagraph"/>
              <w:numPr>
                <w:ilvl w:val="0"/>
                <w:numId w:val="12"/>
              </w:numPr>
              <w:ind w:left="3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perlengakapan</w:t>
            </w:r>
            <w:proofErr w:type="spellEnd"/>
          </w:p>
          <w:p w14:paraId="2BA525D9" w14:textId="13F2427B" w:rsidR="00033D1A" w:rsidRPr="00121F63" w:rsidRDefault="00033D1A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1A" w:rsidRPr="00CE7C16" w14:paraId="560FE036" w14:textId="77777777" w:rsidTr="00352C1A">
        <w:trPr>
          <w:trHeight w:val="323"/>
        </w:trPr>
        <w:tc>
          <w:tcPr>
            <w:tcW w:w="606" w:type="dxa"/>
          </w:tcPr>
          <w:p w14:paraId="007D0316" w14:textId="55360FE3" w:rsidR="00033D1A" w:rsidRPr="00CE7C16" w:rsidRDefault="00352C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9" w:type="dxa"/>
          </w:tcPr>
          <w:p w14:paraId="56EC1139" w14:textId="25465E48" w:rsidR="00033D1A" w:rsidRPr="00CE7C16" w:rsidRDefault="00352C1A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395D9452" w14:textId="56225407" w:rsidR="00033D1A" w:rsidRPr="001640F4" w:rsidRDefault="00352C1A" w:rsidP="00352C1A">
            <w:pPr>
              <w:pStyle w:val="ListParagraph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dipantau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(survey,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data)</w:t>
            </w:r>
          </w:p>
        </w:tc>
      </w:tr>
      <w:tr w:rsidR="00033D1A" w:rsidRPr="00CE7C16" w14:paraId="15EEE6B0" w14:textId="77777777" w:rsidTr="00352C1A">
        <w:trPr>
          <w:trHeight w:val="323"/>
        </w:trPr>
        <w:tc>
          <w:tcPr>
            <w:tcW w:w="606" w:type="dxa"/>
          </w:tcPr>
          <w:p w14:paraId="3A1949F7" w14:textId="2782BDE6" w:rsidR="00033D1A" w:rsidRDefault="00352C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9" w:type="dxa"/>
          </w:tcPr>
          <w:p w14:paraId="7737541B" w14:textId="62B382D0" w:rsidR="00033D1A" w:rsidRDefault="00352C1A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mitigasi</w:t>
            </w:r>
            <w:proofErr w:type="spellEnd"/>
            <w:r w:rsidR="00033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20A285AC" w14:textId="3002B709" w:rsidR="00033D1A" w:rsidRPr="001640F4" w:rsidRDefault="00352C1A" w:rsidP="00352C1A">
            <w:pPr>
              <w:pStyle w:val="ListParagraph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3D1A" w:rsidRPr="00CE7C16" w14:paraId="1A284237" w14:textId="77777777" w:rsidTr="00352C1A">
        <w:trPr>
          <w:trHeight w:val="323"/>
        </w:trPr>
        <w:tc>
          <w:tcPr>
            <w:tcW w:w="606" w:type="dxa"/>
          </w:tcPr>
          <w:p w14:paraId="0914A131" w14:textId="42878DB4" w:rsidR="00033D1A" w:rsidRDefault="00352C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19" w:type="dxa"/>
          </w:tcPr>
          <w:p w14:paraId="77789191" w14:textId="2E9E1218" w:rsidR="00033D1A" w:rsidRDefault="00352C1A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5940" w:type="dxa"/>
          </w:tcPr>
          <w:p w14:paraId="67754D6D" w14:textId="3E4D7838" w:rsidR="00033D1A" w:rsidRPr="001640F4" w:rsidRDefault="00352C1A" w:rsidP="00423CD0">
            <w:pPr>
              <w:pStyle w:val="ListParagraph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komitmen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mutu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2C1A" w:rsidRPr="00CE7C16" w14:paraId="71A3B5E3" w14:textId="77777777" w:rsidTr="00352C1A">
        <w:trPr>
          <w:trHeight w:val="323"/>
        </w:trPr>
        <w:tc>
          <w:tcPr>
            <w:tcW w:w="606" w:type="dxa"/>
          </w:tcPr>
          <w:p w14:paraId="33B0F784" w14:textId="3085AFA4" w:rsidR="00352C1A" w:rsidRDefault="00352C1A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9" w:type="dxa"/>
          </w:tcPr>
          <w:p w14:paraId="271443B1" w14:textId="6224E040" w:rsidR="00352C1A" w:rsidRDefault="00352C1A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  <w:proofErr w:type="spellEnd"/>
          </w:p>
        </w:tc>
        <w:tc>
          <w:tcPr>
            <w:tcW w:w="5940" w:type="dxa"/>
          </w:tcPr>
          <w:p w14:paraId="4F75B4BE" w14:textId="77777777" w:rsidR="00352C1A" w:rsidRDefault="00352C1A" w:rsidP="00352C1A">
            <w:pPr>
              <w:pStyle w:val="ListParagraph"/>
              <w:ind w:left="73" w:firstLine="10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CD0" w:rsidRPr="00CE7C16" w14:paraId="29051A31" w14:textId="77777777" w:rsidTr="00352C1A">
        <w:trPr>
          <w:trHeight w:val="323"/>
        </w:trPr>
        <w:tc>
          <w:tcPr>
            <w:tcW w:w="606" w:type="dxa"/>
          </w:tcPr>
          <w:p w14:paraId="20AA05C4" w14:textId="1B944A08" w:rsidR="00423CD0" w:rsidRDefault="00423CD0" w:rsidP="00BE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9" w:type="dxa"/>
          </w:tcPr>
          <w:p w14:paraId="35ABFC8E" w14:textId="4A29F00D" w:rsidR="00423CD0" w:rsidRDefault="00423CD0" w:rsidP="00BE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2204B0F3" w14:textId="77777777" w:rsidR="00423CD0" w:rsidRDefault="00423CD0" w:rsidP="00352C1A">
            <w:pPr>
              <w:pStyle w:val="ListParagraph"/>
              <w:ind w:left="73" w:firstLine="10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C1618" w14:textId="77777777" w:rsidR="00EB2D60" w:rsidRPr="00CE7C16" w:rsidRDefault="00EB2D60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19C25" w14:textId="77777777" w:rsidR="00DD5507" w:rsidRPr="00DD5507" w:rsidRDefault="00DD5507" w:rsidP="00DD5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D68864" w14:textId="3414E5B5" w:rsidR="00CE7C16" w:rsidRPr="00CA0E8E" w:rsidRDefault="000752BE" w:rsidP="00CA0E8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9135C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5C193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CE7C16" w:rsidRPr="00CA0E8E">
        <w:rPr>
          <w:rFonts w:ascii="Times New Roman" w:hAnsi="Times New Roman" w:cs="Times New Roman"/>
          <w:sz w:val="24"/>
          <w:szCs w:val="24"/>
        </w:rPr>
        <w:t xml:space="preserve">, </w:t>
      </w:r>
      <w:r w:rsidR="009135C9" w:rsidRPr="00CA0E8E">
        <w:rPr>
          <w:rFonts w:ascii="Times New Roman" w:hAnsi="Times New Roman" w:cs="Times New Roman"/>
          <w:sz w:val="24"/>
          <w:szCs w:val="24"/>
        </w:rPr>
        <w:t>……… 2025</w:t>
      </w:r>
    </w:p>
    <w:p w14:paraId="183B2F56" w14:textId="14C3E2D8" w:rsidR="00CE7C16" w:rsidRDefault="00CE7C16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39E2414D" w14:textId="77777777" w:rsidR="0090067D" w:rsidRDefault="0090067D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4E2FF40" w14:textId="0068EB43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proofErr w:type="spellStart"/>
      <w:r w:rsidR="00CC22CB">
        <w:rPr>
          <w:rFonts w:ascii="Times New Roman" w:hAnsi="Times New Roman" w:cs="Times New Roman"/>
          <w:sz w:val="24"/>
        </w:rPr>
        <w:t>Dosen</w:t>
      </w:r>
      <w:proofErr w:type="spellEnd"/>
      <w:r w:rsidR="00CC22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22CB">
        <w:rPr>
          <w:rFonts w:ascii="Times New Roman" w:hAnsi="Times New Roman" w:cs="Times New Roman"/>
          <w:sz w:val="24"/>
        </w:rPr>
        <w:t>Pembimbing</w:t>
      </w:r>
      <w:proofErr w:type="spellEnd"/>
      <w:r w:rsidR="00CC22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22CB">
        <w:rPr>
          <w:rFonts w:ascii="Times New Roman" w:hAnsi="Times New Roman" w:cs="Times New Roman"/>
          <w:sz w:val="24"/>
        </w:rPr>
        <w:t>Akademik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E0DA" w14:textId="77777777" w:rsidR="00466589" w:rsidRDefault="00466589" w:rsidP="00AE09E7">
      <w:pPr>
        <w:spacing w:after="0" w:line="240" w:lineRule="auto"/>
      </w:pPr>
      <w:r>
        <w:separator/>
      </w:r>
    </w:p>
  </w:endnote>
  <w:endnote w:type="continuationSeparator" w:id="0">
    <w:p w14:paraId="1A6AF450" w14:textId="77777777" w:rsidR="00466589" w:rsidRDefault="00466589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21F7C" w14:textId="77777777" w:rsidR="00466589" w:rsidRDefault="00466589" w:rsidP="00AE09E7">
      <w:pPr>
        <w:spacing w:after="0" w:line="240" w:lineRule="auto"/>
      </w:pPr>
      <w:r>
        <w:separator/>
      </w:r>
    </w:p>
  </w:footnote>
  <w:footnote w:type="continuationSeparator" w:id="0">
    <w:p w14:paraId="7E6C7910" w14:textId="77777777" w:rsidR="00466589" w:rsidRDefault="00466589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905"/>
    <w:multiLevelType w:val="hybridMultilevel"/>
    <w:tmpl w:val="FE5CD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FD3"/>
    <w:multiLevelType w:val="hybridMultilevel"/>
    <w:tmpl w:val="AEF2EBC2"/>
    <w:lvl w:ilvl="0" w:tplc="27DED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76F91"/>
    <w:multiLevelType w:val="hybridMultilevel"/>
    <w:tmpl w:val="109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AFA"/>
    <w:multiLevelType w:val="hybridMultilevel"/>
    <w:tmpl w:val="DDEE7C78"/>
    <w:lvl w:ilvl="0" w:tplc="8A94B58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C19C5"/>
    <w:multiLevelType w:val="hybridMultilevel"/>
    <w:tmpl w:val="C746837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1E444484"/>
    <w:multiLevelType w:val="hybridMultilevel"/>
    <w:tmpl w:val="E6420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C4F3E"/>
    <w:multiLevelType w:val="hybridMultilevel"/>
    <w:tmpl w:val="A7DE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4B4A"/>
    <w:multiLevelType w:val="hybridMultilevel"/>
    <w:tmpl w:val="28FE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53E58"/>
    <w:multiLevelType w:val="hybridMultilevel"/>
    <w:tmpl w:val="5E32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5576A"/>
    <w:multiLevelType w:val="hybridMultilevel"/>
    <w:tmpl w:val="9B9E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C31C5"/>
    <w:multiLevelType w:val="hybridMultilevel"/>
    <w:tmpl w:val="17BABC64"/>
    <w:lvl w:ilvl="0" w:tplc="03D44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64B9D"/>
    <w:multiLevelType w:val="hybridMultilevel"/>
    <w:tmpl w:val="9B7C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0"/>
  </w:num>
  <w:num w:numId="5">
    <w:abstractNumId w:val="14"/>
  </w:num>
  <w:num w:numId="6">
    <w:abstractNumId w:val="1"/>
  </w:num>
  <w:num w:numId="7">
    <w:abstractNumId w:val="12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3D1A"/>
    <w:rsid w:val="000369F0"/>
    <w:rsid w:val="000752BE"/>
    <w:rsid w:val="00081358"/>
    <w:rsid w:val="0009579C"/>
    <w:rsid w:val="000A455D"/>
    <w:rsid w:val="00111A6B"/>
    <w:rsid w:val="00155F59"/>
    <w:rsid w:val="001C0BA7"/>
    <w:rsid w:val="001E1004"/>
    <w:rsid w:val="001E2346"/>
    <w:rsid w:val="00210E91"/>
    <w:rsid w:val="002135EF"/>
    <w:rsid w:val="002B6F75"/>
    <w:rsid w:val="002D7E28"/>
    <w:rsid w:val="00352C1A"/>
    <w:rsid w:val="00395271"/>
    <w:rsid w:val="003E52C2"/>
    <w:rsid w:val="00423CD0"/>
    <w:rsid w:val="004314D2"/>
    <w:rsid w:val="00466589"/>
    <w:rsid w:val="00474791"/>
    <w:rsid w:val="004F198D"/>
    <w:rsid w:val="00515EBE"/>
    <w:rsid w:val="00521149"/>
    <w:rsid w:val="0052160E"/>
    <w:rsid w:val="00535FE3"/>
    <w:rsid w:val="005466F2"/>
    <w:rsid w:val="00551E62"/>
    <w:rsid w:val="00565BDE"/>
    <w:rsid w:val="00566E20"/>
    <w:rsid w:val="00574971"/>
    <w:rsid w:val="005C1936"/>
    <w:rsid w:val="00634C8F"/>
    <w:rsid w:val="00695336"/>
    <w:rsid w:val="006B54ED"/>
    <w:rsid w:val="007135B4"/>
    <w:rsid w:val="00746ECD"/>
    <w:rsid w:val="00790ECD"/>
    <w:rsid w:val="007C13B6"/>
    <w:rsid w:val="007D412B"/>
    <w:rsid w:val="008969D2"/>
    <w:rsid w:val="008C1D2D"/>
    <w:rsid w:val="008F11CC"/>
    <w:rsid w:val="0090067D"/>
    <w:rsid w:val="00912492"/>
    <w:rsid w:val="009135C9"/>
    <w:rsid w:val="00944CCC"/>
    <w:rsid w:val="009938A7"/>
    <w:rsid w:val="00A20401"/>
    <w:rsid w:val="00A47B3F"/>
    <w:rsid w:val="00A73A7B"/>
    <w:rsid w:val="00A868CB"/>
    <w:rsid w:val="00AB3C26"/>
    <w:rsid w:val="00AE09E7"/>
    <w:rsid w:val="00BB5950"/>
    <w:rsid w:val="00BC7D1C"/>
    <w:rsid w:val="00BE0C54"/>
    <w:rsid w:val="00C47182"/>
    <w:rsid w:val="00C540E6"/>
    <w:rsid w:val="00CA0E8E"/>
    <w:rsid w:val="00CA1DC0"/>
    <w:rsid w:val="00CA4FD0"/>
    <w:rsid w:val="00CC22CB"/>
    <w:rsid w:val="00CE7C16"/>
    <w:rsid w:val="00CF6394"/>
    <w:rsid w:val="00D06FD1"/>
    <w:rsid w:val="00DB3B20"/>
    <w:rsid w:val="00DC3E98"/>
    <w:rsid w:val="00DD5507"/>
    <w:rsid w:val="00E1590E"/>
    <w:rsid w:val="00E76AB3"/>
    <w:rsid w:val="00EB2D60"/>
    <w:rsid w:val="00ED4392"/>
    <w:rsid w:val="00EF2037"/>
    <w:rsid w:val="00F23809"/>
    <w:rsid w:val="00F647AA"/>
    <w:rsid w:val="00F66BBC"/>
    <w:rsid w:val="00F76038"/>
    <w:rsid w:val="00F7715F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3</cp:revision>
  <dcterms:created xsi:type="dcterms:W3CDTF">2025-10-02T08:52:00Z</dcterms:created>
  <dcterms:modified xsi:type="dcterms:W3CDTF">2025-10-03T02:49:00Z</dcterms:modified>
</cp:coreProperties>
</file>